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5347F" w14:textId="538141B6" w:rsidR="00BD4435" w:rsidRDefault="0001081B" w:rsidP="000108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Friends of “88” Squadron Society</w:t>
      </w:r>
    </w:p>
    <w:p w14:paraId="20C2BBD6" w14:textId="1CF16088" w:rsidR="0001081B" w:rsidRDefault="0001081B" w:rsidP="000108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Sponsoring Committee Meeting</w:t>
      </w:r>
    </w:p>
    <w:p w14:paraId="7310FE34" w14:textId="5FC9A787" w:rsidR="0001081B" w:rsidRDefault="0001081B" w:rsidP="000108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 Mina’s – Gym 4031, Rocky View County #44, Alberta</w:t>
      </w:r>
    </w:p>
    <w:p w14:paraId="6302B67D" w14:textId="6233FA9D" w:rsidR="0001081B" w:rsidRDefault="0001081B" w:rsidP="000108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 18, 2019</w:t>
      </w:r>
    </w:p>
    <w:p w14:paraId="5B37F4BA" w14:textId="33B516F2" w:rsidR="0001081B" w:rsidRDefault="0001081B" w:rsidP="0001081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Attendees:</w:t>
      </w:r>
      <w:r w:rsidR="007F6092">
        <w:rPr>
          <w:b/>
          <w:bCs/>
          <w:sz w:val="24"/>
          <w:szCs w:val="24"/>
        </w:rPr>
        <w:t xml:space="preserve">  Jennifer Harbour, Carmen Volk, Donna Labreche, Lori Dempsey, Sherry Nadeau, Heidi Erickson, Joanne Roach, Ciara Noonan, Laurie Knight, Monica </w:t>
      </w:r>
      <w:proofErr w:type="spellStart"/>
      <w:r w:rsidR="007F6092">
        <w:rPr>
          <w:b/>
          <w:bCs/>
          <w:sz w:val="24"/>
          <w:szCs w:val="24"/>
        </w:rPr>
        <w:t>Orduz</w:t>
      </w:r>
      <w:proofErr w:type="spellEnd"/>
      <w:r w:rsidR="007F6092">
        <w:rPr>
          <w:b/>
          <w:bCs/>
          <w:sz w:val="24"/>
          <w:szCs w:val="24"/>
        </w:rPr>
        <w:t xml:space="preserve">, </w:t>
      </w:r>
      <w:proofErr w:type="spellStart"/>
      <w:r w:rsidR="007F6092">
        <w:rPr>
          <w:b/>
          <w:bCs/>
          <w:sz w:val="24"/>
          <w:szCs w:val="24"/>
        </w:rPr>
        <w:t>Cristle</w:t>
      </w:r>
      <w:proofErr w:type="spellEnd"/>
      <w:r w:rsidR="007F6092">
        <w:rPr>
          <w:b/>
          <w:bCs/>
          <w:sz w:val="24"/>
          <w:szCs w:val="24"/>
        </w:rPr>
        <w:t xml:space="preserve"> </w:t>
      </w:r>
      <w:proofErr w:type="spellStart"/>
      <w:r w:rsidR="007F6092">
        <w:rPr>
          <w:b/>
          <w:bCs/>
          <w:sz w:val="24"/>
          <w:szCs w:val="24"/>
        </w:rPr>
        <w:t>Vasken</w:t>
      </w:r>
      <w:proofErr w:type="spellEnd"/>
      <w:r w:rsidR="007F6092">
        <w:rPr>
          <w:b/>
          <w:bCs/>
          <w:sz w:val="24"/>
          <w:szCs w:val="24"/>
        </w:rPr>
        <w:t xml:space="preserve">, Noel Edwards, Jason </w:t>
      </w:r>
      <w:proofErr w:type="spellStart"/>
      <w:r w:rsidR="007F6092">
        <w:rPr>
          <w:b/>
          <w:bCs/>
          <w:sz w:val="24"/>
          <w:szCs w:val="24"/>
        </w:rPr>
        <w:t>Raddutz</w:t>
      </w:r>
      <w:proofErr w:type="spellEnd"/>
      <w:r w:rsidR="007F6092">
        <w:rPr>
          <w:b/>
          <w:bCs/>
          <w:sz w:val="24"/>
          <w:szCs w:val="24"/>
        </w:rPr>
        <w:t xml:space="preserve">, Tara Jensen, Lance Hilton, Martin Brennan, Dan </w:t>
      </w:r>
      <w:proofErr w:type="spellStart"/>
      <w:r w:rsidR="007F6092">
        <w:rPr>
          <w:b/>
          <w:bCs/>
          <w:sz w:val="24"/>
          <w:szCs w:val="24"/>
        </w:rPr>
        <w:t>Duperon</w:t>
      </w:r>
      <w:proofErr w:type="spellEnd"/>
      <w:proofErr w:type="gramStart"/>
      <w:r w:rsidR="007F6092">
        <w:rPr>
          <w:b/>
          <w:bCs/>
          <w:sz w:val="24"/>
          <w:szCs w:val="24"/>
        </w:rPr>
        <w:t>,  Charlene</w:t>
      </w:r>
      <w:proofErr w:type="gramEnd"/>
      <w:r w:rsidR="007F6092">
        <w:rPr>
          <w:b/>
          <w:bCs/>
          <w:sz w:val="24"/>
          <w:szCs w:val="24"/>
        </w:rPr>
        <w:t xml:space="preserve"> </w:t>
      </w:r>
      <w:proofErr w:type="spellStart"/>
      <w:r w:rsidR="007F6092">
        <w:rPr>
          <w:b/>
          <w:bCs/>
          <w:sz w:val="24"/>
          <w:szCs w:val="24"/>
        </w:rPr>
        <w:t>Malek</w:t>
      </w:r>
      <w:proofErr w:type="spellEnd"/>
      <w:r w:rsidR="007F6092">
        <w:rPr>
          <w:b/>
          <w:bCs/>
          <w:sz w:val="24"/>
          <w:szCs w:val="24"/>
        </w:rPr>
        <w:t xml:space="preserve">, Debbie Di </w:t>
      </w:r>
      <w:proofErr w:type="spellStart"/>
      <w:r w:rsidR="007F6092">
        <w:rPr>
          <w:b/>
          <w:bCs/>
          <w:sz w:val="24"/>
          <w:szCs w:val="24"/>
        </w:rPr>
        <w:t>Vetta</w:t>
      </w:r>
      <w:proofErr w:type="spellEnd"/>
      <w:r w:rsidR="007F6092">
        <w:rPr>
          <w:b/>
          <w:bCs/>
          <w:sz w:val="24"/>
          <w:szCs w:val="24"/>
        </w:rPr>
        <w:t xml:space="preserve">, Ben </w:t>
      </w:r>
      <w:proofErr w:type="spellStart"/>
      <w:r w:rsidR="007F6092">
        <w:rPr>
          <w:b/>
          <w:bCs/>
          <w:sz w:val="24"/>
          <w:szCs w:val="24"/>
        </w:rPr>
        <w:t>Malek</w:t>
      </w:r>
      <w:proofErr w:type="spellEnd"/>
      <w:r w:rsidR="007F6092">
        <w:rPr>
          <w:b/>
          <w:bCs/>
          <w:sz w:val="24"/>
          <w:szCs w:val="24"/>
        </w:rPr>
        <w:t xml:space="preserve">, </w:t>
      </w:r>
      <w:proofErr w:type="spellStart"/>
      <w:r w:rsidR="007F6092">
        <w:rPr>
          <w:b/>
          <w:bCs/>
          <w:sz w:val="24"/>
          <w:szCs w:val="24"/>
        </w:rPr>
        <w:t>Neelima</w:t>
      </w:r>
      <w:proofErr w:type="spellEnd"/>
      <w:r w:rsidR="007F6092">
        <w:rPr>
          <w:b/>
          <w:bCs/>
          <w:sz w:val="24"/>
          <w:szCs w:val="24"/>
        </w:rPr>
        <w:t xml:space="preserve"> </w:t>
      </w:r>
      <w:proofErr w:type="spellStart"/>
      <w:r w:rsidR="007F6092">
        <w:rPr>
          <w:b/>
          <w:bCs/>
          <w:sz w:val="24"/>
          <w:szCs w:val="24"/>
        </w:rPr>
        <w:t>Gahlot</w:t>
      </w:r>
      <w:proofErr w:type="spellEnd"/>
      <w:r w:rsidR="007F6092">
        <w:rPr>
          <w:b/>
          <w:bCs/>
          <w:sz w:val="24"/>
          <w:szCs w:val="24"/>
        </w:rPr>
        <w:t xml:space="preserve">, Heather </w:t>
      </w:r>
      <w:proofErr w:type="spellStart"/>
      <w:r w:rsidR="007F6092">
        <w:rPr>
          <w:b/>
          <w:bCs/>
          <w:sz w:val="24"/>
          <w:szCs w:val="24"/>
        </w:rPr>
        <w:t>Harke</w:t>
      </w:r>
      <w:proofErr w:type="spellEnd"/>
      <w:r w:rsidR="007F6092">
        <w:rPr>
          <w:b/>
          <w:bCs/>
          <w:sz w:val="24"/>
          <w:szCs w:val="24"/>
        </w:rPr>
        <w:t xml:space="preserve">, </w:t>
      </w:r>
      <w:proofErr w:type="spellStart"/>
      <w:r w:rsidR="007F6092">
        <w:rPr>
          <w:b/>
          <w:bCs/>
          <w:sz w:val="24"/>
          <w:szCs w:val="24"/>
        </w:rPr>
        <w:t>Krystie</w:t>
      </w:r>
      <w:proofErr w:type="spellEnd"/>
      <w:r w:rsidR="007F6092">
        <w:rPr>
          <w:b/>
          <w:bCs/>
          <w:sz w:val="24"/>
          <w:szCs w:val="24"/>
        </w:rPr>
        <w:t xml:space="preserve">-Rae </w:t>
      </w:r>
      <w:proofErr w:type="spellStart"/>
      <w:r w:rsidR="007F6092">
        <w:rPr>
          <w:b/>
          <w:bCs/>
          <w:sz w:val="24"/>
          <w:szCs w:val="24"/>
        </w:rPr>
        <w:t>Lalonde</w:t>
      </w:r>
      <w:proofErr w:type="spellEnd"/>
      <w:r w:rsidR="007F6092">
        <w:rPr>
          <w:b/>
          <w:bCs/>
          <w:sz w:val="24"/>
          <w:szCs w:val="24"/>
        </w:rPr>
        <w:t xml:space="preserve">, </w:t>
      </w:r>
      <w:proofErr w:type="spellStart"/>
      <w:r w:rsidR="007F6092">
        <w:rPr>
          <w:b/>
          <w:bCs/>
          <w:sz w:val="24"/>
          <w:szCs w:val="24"/>
        </w:rPr>
        <w:t>Lynnae</w:t>
      </w:r>
      <w:proofErr w:type="spellEnd"/>
      <w:r w:rsidR="007F6092">
        <w:rPr>
          <w:b/>
          <w:bCs/>
          <w:sz w:val="24"/>
          <w:szCs w:val="24"/>
        </w:rPr>
        <w:t xml:space="preserve"> Miller, Sarah Lyon, Kathy Ricketts, Sheryl Campbell, Cheryl </w:t>
      </w:r>
      <w:proofErr w:type="spellStart"/>
      <w:r w:rsidR="007F6092">
        <w:rPr>
          <w:b/>
          <w:bCs/>
          <w:sz w:val="24"/>
          <w:szCs w:val="24"/>
        </w:rPr>
        <w:t>Sebastien</w:t>
      </w:r>
      <w:proofErr w:type="spellEnd"/>
      <w:r w:rsidR="007F6092">
        <w:rPr>
          <w:b/>
          <w:bCs/>
          <w:sz w:val="24"/>
          <w:szCs w:val="24"/>
        </w:rPr>
        <w:t xml:space="preserve">, </w:t>
      </w:r>
      <w:proofErr w:type="spellStart"/>
      <w:r w:rsidR="007F6092">
        <w:rPr>
          <w:b/>
          <w:bCs/>
          <w:sz w:val="24"/>
          <w:szCs w:val="24"/>
        </w:rPr>
        <w:t>Wendie</w:t>
      </w:r>
      <w:proofErr w:type="spellEnd"/>
      <w:r w:rsidR="007F6092">
        <w:rPr>
          <w:b/>
          <w:bCs/>
          <w:sz w:val="24"/>
          <w:szCs w:val="24"/>
        </w:rPr>
        <w:t xml:space="preserve"> </w:t>
      </w:r>
      <w:proofErr w:type="spellStart"/>
      <w:r w:rsidR="007F6092">
        <w:rPr>
          <w:b/>
          <w:bCs/>
          <w:sz w:val="24"/>
          <w:szCs w:val="24"/>
        </w:rPr>
        <w:t>Krysak</w:t>
      </w:r>
      <w:proofErr w:type="spellEnd"/>
      <w:r w:rsidR="007F6092">
        <w:rPr>
          <w:b/>
          <w:bCs/>
          <w:sz w:val="24"/>
          <w:szCs w:val="24"/>
        </w:rPr>
        <w:t xml:space="preserve">, Jill </w:t>
      </w:r>
      <w:proofErr w:type="spellStart"/>
      <w:r w:rsidR="007F6092">
        <w:rPr>
          <w:b/>
          <w:bCs/>
          <w:sz w:val="24"/>
          <w:szCs w:val="24"/>
        </w:rPr>
        <w:t>Munday</w:t>
      </w:r>
      <w:proofErr w:type="spellEnd"/>
      <w:r w:rsidR="007F6092">
        <w:rPr>
          <w:b/>
          <w:bCs/>
          <w:sz w:val="24"/>
          <w:szCs w:val="24"/>
        </w:rPr>
        <w:t xml:space="preserve">, Dennis Keeping, Matthew Harrison, Kristen Harrison, Kyle Webber, </w:t>
      </w:r>
      <w:proofErr w:type="spellStart"/>
      <w:r w:rsidR="007F6092">
        <w:rPr>
          <w:b/>
          <w:bCs/>
          <w:sz w:val="24"/>
          <w:szCs w:val="24"/>
        </w:rPr>
        <w:t>Olatunde</w:t>
      </w:r>
      <w:proofErr w:type="spellEnd"/>
      <w:r w:rsidR="007F6092">
        <w:rPr>
          <w:b/>
          <w:bCs/>
          <w:sz w:val="24"/>
          <w:szCs w:val="24"/>
        </w:rPr>
        <w:t xml:space="preserve"> </w:t>
      </w:r>
      <w:proofErr w:type="spellStart"/>
      <w:r w:rsidR="007F6092">
        <w:rPr>
          <w:b/>
          <w:bCs/>
          <w:sz w:val="24"/>
          <w:szCs w:val="24"/>
        </w:rPr>
        <w:t>Olatond</w:t>
      </w:r>
      <w:proofErr w:type="spellEnd"/>
      <w:r w:rsidR="007F6092">
        <w:rPr>
          <w:b/>
          <w:bCs/>
          <w:sz w:val="24"/>
          <w:szCs w:val="24"/>
        </w:rPr>
        <w:t xml:space="preserve">, Helen West, Brenda Beatty, Anne-Lorraine Molloy, </w:t>
      </w:r>
      <w:proofErr w:type="spellStart"/>
      <w:r w:rsidR="007F6092">
        <w:rPr>
          <w:b/>
          <w:bCs/>
          <w:sz w:val="24"/>
          <w:szCs w:val="24"/>
        </w:rPr>
        <w:t>Violeta</w:t>
      </w:r>
      <w:proofErr w:type="spellEnd"/>
      <w:r w:rsidR="007F6092">
        <w:rPr>
          <w:b/>
          <w:bCs/>
          <w:sz w:val="24"/>
          <w:szCs w:val="24"/>
        </w:rPr>
        <w:t xml:space="preserve"> Kelly, Ray Kelly, </w:t>
      </w:r>
      <w:proofErr w:type="spellStart"/>
      <w:r w:rsidR="007F6092">
        <w:rPr>
          <w:b/>
          <w:bCs/>
          <w:sz w:val="24"/>
          <w:szCs w:val="24"/>
        </w:rPr>
        <w:t>Kellee</w:t>
      </w:r>
      <w:proofErr w:type="spellEnd"/>
      <w:r w:rsidR="007F6092">
        <w:rPr>
          <w:b/>
          <w:bCs/>
          <w:sz w:val="24"/>
          <w:szCs w:val="24"/>
        </w:rPr>
        <w:t xml:space="preserve"> Davis, Wayne Stretch, Bryan </w:t>
      </w:r>
      <w:proofErr w:type="spellStart"/>
      <w:r w:rsidR="007F6092">
        <w:rPr>
          <w:b/>
          <w:bCs/>
          <w:sz w:val="24"/>
          <w:szCs w:val="24"/>
        </w:rPr>
        <w:t>Treichel</w:t>
      </w:r>
      <w:proofErr w:type="spellEnd"/>
      <w:r w:rsidR="007F6092">
        <w:rPr>
          <w:b/>
          <w:bCs/>
          <w:sz w:val="24"/>
          <w:szCs w:val="24"/>
        </w:rPr>
        <w:t xml:space="preserve"> </w:t>
      </w:r>
    </w:p>
    <w:p w14:paraId="5A49F4A6" w14:textId="623B730C" w:rsidR="0001081B" w:rsidRDefault="0001081B" w:rsidP="0001081B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725"/>
        <w:gridCol w:w="1020"/>
      </w:tblGrid>
      <w:tr w:rsidR="0001081B" w14:paraId="22FE300D" w14:textId="77777777" w:rsidTr="00095AFD">
        <w:tc>
          <w:tcPr>
            <w:tcW w:w="2605" w:type="dxa"/>
          </w:tcPr>
          <w:p w14:paraId="76017AFD" w14:textId="3A28FBF0" w:rsidR="0001081B" w:rsidRPr="0001081B" w:rsidRDefault="0001081B" w:rsidP="000108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Agenda</w:t>
            </w:r>
          </w:p>
        </w:tc>
        <w:tc>
          <w:tcPr>
            <w:tcW w:w="5725" w:type="dxa"/>
          </w:tcPr>
          <w:p w14:paraId="31D844A8" w14:textId="380B130D" w:rsidR="0001081B" w:rsidRDefault="0001081B" w:rsidP="000108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1020" w:type="dxa"/>
          </w:tcPr>
          <w:p w14:paraId="50CEA78A" w14:textId="29489E0F" w:rsidR="0001081B" w:rsidRDefault="0001081B" w:rsidP="000108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</w:t>
            </w:r>
          </w:p>
        </w:tc>
      </w:tr>
      <w:tr w:rsidR="0001081B" w14:paraId="67416EEE" w14:textId="77777777" w:rsidTr="00095AFD">
        <w:trPr>
          <w:trHeight w:val="260"/>
        </w:trPr>
        <w:tc>
          <w:tcPr>
            <w:tcW w:w="2605" w:type="dxa"/>
          </w:tcPr>
          <w:p w14:paraId="58C35423" w14:textId="5A5995EE" w:rsidR="0001081B" w:rsidRPr="00F42A32" w:rsidRDefault="00F42A32" w:rsidP="00F42A3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to Order</w:t>
            </w:r>
          </w:p>
        </w:tc>
        <w:tc>
          <w:tcPr>
            <w:tcW w:w="5725" w:type="dxa"/>
          </w:tcPr>
          <w:p w14:paraId="2057834C" w14:textId="5808F057" w:rsidR="0001081B" w:rsidRDefault="00F42A32" w:rsidP="00010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Called to Order at:</w:t>
            </w:r>
            <w:r w:rsidR="00095AFD">
              <w:rPr>
                <w:sz w:val="24"/>
                <w:szCs w:val="24"/>
              </w:rPr>
              <w:t xml:space="preserve"> 6:47pm</w:t>
            </w:r>
          </w:p>
          <w:p w14:paraId="587FA1A6" w14:textId="69F914B7" w:rsidR="00F42A32" w:rsidRPr="00F42A32" w:rsidRDefault="00F42A32" w:rsidP="00010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By:</w:t>
            </w:r>
            <w:r w:rsidR="00095AFD">
              <w:rPr>
                <w:sz w:val="24"/>
                <w:szCs w:val="24"/>
              </w:rPr>
              <w:t xml:space="preserve"> Jennifer Harbour</w:t>
            </w:r>
          </w:p>
        </w:tc>
        <w:tc>
          <w:tcPr>
            <w:tcW w:w="1020" w:type="dxa"/>
          </w:tcPr>
          <w:p w14:paraId="33693C77" w14:textId="77777777" w:rsidR="0001081B" w:rsidRPr="00F42A32" w:rsidRDefault="0001081B" w:rsidP="0001081B">
            <w:pPr>
              <w:rPr>
                <w:sz w:val="24"/>
                <w:szCs w:val="24"/>
              </w:rPr>
            </w:pPr>
          </w:p>
        </w:tc>
      </w:tr>
      <w:tr w:rsidR="00F42A32" w14:paraId="2710340F" w14:textId="77777777" w:rsidTr="00095AFD">
        <w:trPr>
          <w:trHeight w:val="260"/>
        </w:trPr>
        <w:tc>
          <w:tcPr>
            <w:tcW w:w="2605" w:type="dxa"/>
          </w:tcPr>
          <w:p w14:paraId="01057F79" w14:textId="452A4929" w:rsidR="00F42A32" w:rsidRDefault="00F42A32" w:rsidP="00F42A3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Approval of the Agenda</w:t>
            </w:r>
          </w:p>
        </w:tc>
        <w:tc>
          <w:tcPr>
            <w:tcW w:w="5725" w:type="dxa"/>
          </w:tcPr>
          <w:p w14:paraId="51109D37" w14:textId="139CABE4" w:rsidR="00F42A32" w:rsidRDefault="00F42A32" w:rsidP="00010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by:</w:t>
            </w:r>
            <w:r w:rsidR="00095AFD">
              <w:rPr>
                <w:sz w:val="24"/>
                <w:szCs w:val="24"/>
              </w:rPr>
              <w:t xml:space="preserve">  Kathy Rickets</w:t>
            </w:r>
          </w:p>
          <w:p w14:paraId="4AF80253" w14:textId="16430047" w:rsidR="00F42A32" w:rsidRPr="00F42A32" w:rsidRDefault="00F42A32" w:rsidP="00010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by:</w:t>
            </w:r>
            <w:r w:rsidR="00095AFD">
              <w:rPr>
                <w:sz w:val="24"/>
                <w:szCs w:val="24"/>
              </w:rPr>
              <w:t xml:space="preserve"> Sherry Nadeau</w:t>
            </w:r>
          </w:p>
        </w:tc>
        <w:tc>
          <w:tcPr>
            <w:tcW w:w="1020" w:type="dxa"/>
          </w:tcPr>
          <w:p w14:paraId="277DFAEE" w14:textId="374128F6" w:rsidR="00F42A32" w:rsidRPr="00F42A32" w:rsidRDefault="00F42A32" w:rsidP="00010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Carried</w:t>
            </w:r>
          </w:p>
        </w:tc>
      </w:tr>
      <w:tr w:rsidR="00F42A32" w14:paraId="05BCDE46" w14:textId="77777777" w:rsidTr="00095AFD">
        <w:trPr>
          <w:trHeight w:val="260"/>
        </w:trPr>
        <w:tc>
          <w:tcPr>
            <w:tcW w:w="2605" w:type="dxa"/>
          </w:tcPr>
          <w:p w14:paraId="569E7D8D" w14:textId="0FC87398" w:rsidR="00F42A32" w:rsidRDefault="00F42A32" w:rsidP="00F42A3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Approval of the previous minutes</w:t>
            </w:r>
          </w:p>
        </w:tc>
        <w:tc>
          <w:tcPr>
            <w:tcW w:w="5725" w:type="dxa"/>
          </w:tcPr>
          <w:p w14:paraId="56973FBA" w14:textId="71D3BAE4" w:rsidR="00F42A32" w:rsidRDefault="00F42A32" w:rsidP="00010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by:</w:t>
            </w:r>
            <w:r w:rsidR="00095AFD">
              <w:rPr>
                <w:sz w:val="24"/>
                <w:szCs w:val="24"/>
              </w:rPr>
              <w:t xml:space="preserve"> Ben Malek</w:t>
            </w:r>
          </w:p>
          <w:p w14:paraId="0F668FEB" w14:textId="62B5BFA7" w:rsidR="00F42A32" w:rsidRDefault="00F42A32" w:rsidP="00010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by:</w:t>
            </w:r>
            <w:r w:rsidR="00095AFD">
              <w:rPr>
                <w:sz w:val="24"/>
                <w:szCs w:val="24"/>
              </w:rPr>
              <w:t xml:space="preserve"> Brenda Beatty</w:t>
            </w:r>
          </w:p>
          <w:p w14:paraId="1AAF4562" w14:textId="77777777" w:rsidR="00F42A32" w:rsidRDefault="00F42A32" w:rsidP="0001081B">
            <w:pPr>
              <w:rPr>
                <w:sz w:val="24"/>
                <w:szCs w:val="24"/>
              </w:rPr>
            </w:pPr>
          </w:p>
          <w:p w14:paraId="19436FD4" w14:textId="5EC3C60F" w:rsidR="00F42A32" w:rsidRDefault="00F42A32" w:rsidP="00010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followed up on the website</w:t>
            </w:r>
          </w:p>
        </w:tc>
        <w:tc>
          <w:tcPr>
            <w:tcW w:w="1020" w:type="dxa"/>
          </w:tcPr>
          <w:p w14:paraId="4B25D72E" w14:textId="47B31A12" w:rsidR="00F42A32" w:rsidRDefault="00095AFD" w:rsidP="00010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Carried</w:t>
            </w:r>
          </w:p>
        </w:tc>
      </w:tr>
      <w:tr w:rsidR="00F42A32" w14:paraId="7E49E9BD" w14:textId="77777777" w:rsidTr="00095AFD">
        <w:trPr>
          <w:trHeight w:val="260"/>
        </w:trPr>
        <w:tc>
          <w:tcPr>
            <w:tcW w:w="2605" w:type="dxa"/>
          </w:tcPr>
          <w:p w14:paraId="492DBEA5" w14:textId="71864933" w:rsidR="00F42A32" w:rsidRDefault="00095AFD" w:rsidP="00F42A3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Introductions</w:t>
            </w:r>
          </w:p>
        </w:tc>
        <w:tc>
          <w:tcPr>
            <w:tcW w:w="5725" w:type="dxa"/>
          </w:tcPr>
          <w:p w14:paraId="7AF79AAD" w14:textId="2A29D755" w:rsidR="00F42A32" w:rsidRDefault="007F6092" w:rsidP="00010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introduction of the Executive Committee</w:t>
            </w:r>
          </w:p>
        </w:tc>
        <w:tc>
          <w:tcPr>
            <w:tcW w:w="1020" w:type="dxa"/>
          </w:tcPr>
          <w:p w14:paraId="07F5DDC8" w14:textId="77777777" w:rsidR="00F42A32" w:rsidRDefault="00F42A32" w:rsidP="0001081B">
            <w:pPr>
              <w:rPr>
                <w:sz w:val="24"/>
                <w:szCs w:val="24"/>
              </w:rPr>
            </w:pPr>
          </w:p>
        </w:tc>
      </w:tr>
      <w:tr w:rsidR="00F42A32" w14:paraId="11C57811" w14:textId="77777777" w:rsidTr="00095AFD">
        <w:trPr>
          <w:trHeight w:val="260"/>
        </w:trPr>
        <w:tc>
          <w:tcPr>
            <w:tcW w:w="2605" w:type="dxa"/>
          </w:tcPr>
          <w:p w14:paraId="4EA5F105" w14:textId="7213285D" w:rsidR="00F42A32" w:rsidRPr="00C40740" w:rsidRDefault="00C40740" w:rsidP="00C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5a.  </w:t>
            </w:r>
            <w:r w:rsidR="00F42A32" w:rsidRPr="00C40740">
              <w:rPr>
                <w:sz w:val="24"/>
                <w:szCs w:val="24"/>
              </w:rPr>
              <w:t>SS League Advisor Report:  Peter Davis</w:t>
            </w:r>
          </w:p>
        </w:tc>
        <w:tc>
          <w:tcPr>
            <w:tcW w:w="5725" w:type="dxa"/>
          </w:tcPr>
          <w:p w14:paraId="583E869B" w14:textId="7C827E64" w:rsidR="00095AFD" w:rsidRDefault="00095AFD" w:rsidP="00095AF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Peter’s Role:  Member of the AB provincial committee/league</w:t>
            </w:r>
          </w:p>
          <w:p w14:paraId="001C6CD6" w14:textId="77777777" w:rsidR="00095AFD" w:rsidRDefault="00095AFD" w:rsidP="00095AF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volunteer driven</w:t>
            </w:r>
          </w:p>
          <w:p w14:paraId="3537AC0E" w14:textId="440E4BC6" w:rsidR="00095AFD" w:rsidRDefault="002719D5" w:rsidP="00095AF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Liaison</w:t>
            </w:r>
            <w:r w:rsidR="00095AFD">
              <w:rPr>
                <w:sz w:val="24"/>
                <w:szCs w:val="24"/>
              </w:rPr>
              <w:t xml:space="preserve"> between SSC and the DND at the local and provincial levels</w:t>
            </w:r>
          </w:p>
          <w:p w14:paraId="1730AF93" w14:textId="3D2BB1A2" w:rsidR="00F42A32" w:rsidRDefault="00095AFD" w:rsidP="00095AF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League has done calendars again and they have been given out and </w:t>
            </w:r>
            <w:r w:rsidR="002719D5">
              <w:rPr>
                <w:sz w:val="24"/>
                <w:szCs w:val="24"/>
              </w:rPr>
              <w:t>squadrons</w:t>
            </w:r>
            <w:r>
              <w:rPr>
                <w:sz w:val="24"/>
                <w:szCs w:val="24"/>
              </w:rPr>
              <w:t xml:space="preserve"> are selling</w:t>
            </w:r>
          </w:p>
          <w:p w14:paraId="372EB551" w14:textId="77777777" w:rsidR="00095AFD" w:rsidRDefault="00095AFD" w:rsidP="00095AF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APC is working with DND regarding scholarships this year and the possible changes.  More details to come</w:t>
            </w:r>
          </w:p>
          <w:p w14:paraId="15EEC53C" w14:textId="49B93D88" w:rsidR="00095AFD" w:rsidRDefault="00095AFD" w:rsidP="00095AF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APC has selected a new Effective Speaking Coordinator, who will be looking after the competition.  Topics have already been assigned</w:t>
            </w:r>
          </w:p>
          <w:p w14:paraId="627A5841" w14:textId="67498ADB" w:rsidR="00095AFD" w:rsidRDefault="00095AFD" w:rsidP="00095AF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APC has a new Social Media coordinator to keep APC </w:t>
            </w:r>
            <w:r w:rsidR="002719D5">
              <w:rPr>
                <w:sz w:val="24"/>
                <w:szCs w:val="24"/>
              </w:rPr>
              <w:t>Facebook</w:t>
            </w:r>
            <w:r>
              <w:rPr>
                <w:sz w:val="24"/>
                <w:szCs w:val="24"/>
              </w:rPr>
              <w:t xml:space="preserve"> and twitter accounts up to date</w:t>
            </w:r>
          </w:p>
          <w:p w14:paraId="2F6EE418" w14:textId="0AFBE373" w:rsidR="00095AFD" w:rsidRDefault="00095AFD" w:rsidP="00095AF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APC AGM is at the end of October – expecting some minor changes to be discussed.  More details to come</w:t>
            </w:r>
          </w:p>
          <w:p w14:paraId="4F1C2DFF" w14:textId="77777777" w:rsidR="00095AFD" w:rsidRPr="00095AFD" w:rsidRDefault="00095AFD" w:rsidP="00095AF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071D8008" w14:textId="77777777" w:rsidR="00F42A32" w:rsidRDefault="00F42A32" w:rsidP="0001081B">
            <w:pPr>
              <w:rPr>
                <w:sz w:val="24"/>
                <w:szCs w:val="24"/>
              </w:rPr>
            </w:pPr>
          </w:p>
        </w:tc>
      </w:tr>
      <w:tr w:rsidR="00F42A32" w14:paraId="4DA47E73" w14:textId="77777777" w:rsidTr="00095AFD">
        <w:trPr>
          <w:trHeight w:val="260"/>
        </w:trPr>
        <w:tc>
          <w:tcPr>
            <w:tcW w:w="2605" w:type="dxa"/>
          </w:tcPr>
          <w:p w14:paraId="77D6C2B4" w14:textId="23B2314A" w:rsidR="00F42A32" w:rsidRPr="00C40740" w:rsidRDefault="00C40740" w:rsidP="00C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5b.  </w:t>
            </w:r>
            <w:r w:rsidR="00F42A32" w:rsidRPr="00C40740">
              <w:rPr>
                <w:sz w:val="24"/>
                <w:szCs w:val="24"/>
              </w:rPr>
              <w:t>Royal Canadian Legion: Lt. Wayne Stretch</w:t>
            </w:r>
          </w:p>
        </w:tc>
        <w:tc>
          <w:tcPr>
            <w:tcW w:w="5725" w:type="dxa"/>
          </w:tcPr>
          <w:p w14:paraId="0192C5E9" w14:textId="77777777" w:rsidR="00F42A32" w:rsidRDefault="00CB07A2" w:rsidP="00095AF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like a training schedule for 2019/20 so he can see when parent meetings and CO parades are and to be advised of when cadets are aging out</w:t>
            </w:r>
          </w:p>
          <w:p w14:paraId="04633246" w14:textId="77777777" w:rsidR="00CB07A2" w:rsidRDefault="00CB07A2" w:rsidP="00095AF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POPPY CAMPAIGN</w:t>
            </w:r>
          </w:p>
          <w:p w14:paraId="1A80DED9" w14:textId="77777777" w:rsidR="00CB07A2" w:rsidRDefault="00CB07A2" w:rsidP="00CB07A2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a commitment for poppy campaign.  This year is the 75</w:t>
            </w:r>
            <w:r w:rsidRPr="00CB07A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year of the end of WW2.</w:t>
            </w:r>
          </w:p>
          <w:p w14:paraId="2CAB6975" w14:textId="46F9889E" w:rsidR="00CB07A2" w:rsidRDefault="00CB07A2" w:rsidP="00CB07A2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25- Nov 10th</w:t>
            </w:r>
          </w:p>
          <w:p w14:paraId="6DFAF5F1" w14:textId="0911E268" w:rsidR="00CB07A2" w:rsidRDefault="00CB07A2" w:rsidP="00CB07A2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locations: Save On Foods, Safeway, </w:t>
            </w:r>
            <w:r w:rsidR="00302B07">
              <w:rPr>
                <w:sz w:val="24"/>
                <w:szCs w:val="24"/>
              </w:rPr>
              <w:t>Wal-Mart</w:t>
            </w:r>
            <w:r>
              <w:rPr>
                <w:sz w:val="24"/>
                <w:szCs w:val="24"/>
              </w:rPr>
              <w:t xml:space="preserve">, Airdrie </w:t>
            </w:r>
            <w:r w:rsidR="00C40740">
              <w:rPr>
                <w:sz w:val="24"/>
                <w:szCs w:val="24"/>
              </w:rPr>
              <w:t>Registry</w:t>
            </w:r>
            <w:r>
              <w:rPr>
                <w:sz w:val="24"/>
                <w:szCs w:val="24"/>
              </w:rPr>
              <w:t>, and Costco (Nov 1 – 10</w:t>
            </w:r>
            <w:r w:rsidRPr="00CB07A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only)</w:t>
            </w:r>
          </w:p>
          <w:p w14:paraId="4FBA0D4B" w14:textId="77777777" w:rsidR="00CB07A2" w:rsidRDefault="00CB07A2" w:rsidP="00CB07A2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Tote to be picked up at the Branch for each location by morning shift and dropped off by last shift of the day</w:t>
            </w:r>
          </w:p>
          <w:p w14:paraId="6B9CF337" w14:textId="77777777" w:rsidR="00CB07A2" w:rsidRDefault="00CB07A2" w:rsidP="00CB07A2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Shifts are from 10:100 – 19:00</w:t>
            </w:r>
          </w:p>
          <w:p w14:paraId="42175F9D" w14:textId="039DBBD1" w:rsidR="00CB07A2" w:rsidRDefault="00CB07A2" w:rsidP="00CB07A2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25/26 – available</w:t>
            </w:r>
          </w:p>
          <w:p w14:paraId="269D4EAF" w14:textId="5073C541" w:rsidR="00CB07A2" w:rsidRDefault="00CB07A2" w:rsidP="00CB07A2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 – 3  - Navy League</w:t>
            </w:r>
          </w:p>
          <w:p w14:paraId="5D2123A1" w14:textId="77777777" w:rsidR="00CB07A2" w:rsidRDefault="00CB07A2" w:rsidP="00CB07A2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9 – 10 – Army League</w:t>
            </w:r>
          </w:p>
          <w:p w14:paraId="6361527B" w14:textId="27A635F7" w:rsidR="00CB07A2" w:rsidRDefault="00CB07A2" w:rsidP="00CB07A2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of the money raised from Poppies goes to the cadets</w:t>
            </w:r>
          </w:p>
          <w:p w14:paraId="04F8589F" w14:textId="4A7AC841" w:rsidR="00CB07A2" w:rsidRPr="00095AFD" w:rsidRDefault="00CB07A2" w:rsidP="00CB07A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volunteers for winter snow removal – will discuss with the CO</w:t>
            </w:r>
          </w:p>
        </w:tc>
        <w:tc>
          <w:tcPr>
            <w:tcW w:w="1020" w:type="dxa"/>
          </w:tcPr>
          <w:p w14:paraId="466C8E86" w14:textId="77777777" w:rsidR="00F42A32" w:rsidRDefault="00F42A32" w:rsidP="0001081B">
            <w:pPr>
              <w:rPr>
                <w:sz w:val="24"/>
                <w:szCs w:val="24"/>
              </w:rPr>
            </w:pPr>
          </w:p>
        </w:tc>
      </w:tr>
      <w:tr w:rsidR="00F42A32" w14:paraId="428FF0B0" w14:textId="77777777" w:rsidTr="00095AFD">
        <w:trPr>
          <w:trHeight w:val="260"/>
        </w:trPr>
        <w:tc>
          <w:tcPr>
            <w:tcW w:w="2605" w:type="dxa"/>
          </w:tcPr>
          <w:p w14:paraId="0B36EC0E" w14:textId="3B7E1381" w:rsidR="00F42A32" w:rsidRPr="00C40740" w:rsidRDefault="00C40740" w:rsidP="00C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5c.  </w:t>
            </w:r>
            <w:r w:rsidR="00F42A32" w:rsidRPr="00C40740">
              <w:rPr>
                <w:sz w:val="24"/>
                <w:szCs w:val="24"/>
              </w:rPr>
              <w:t>Commanding Officer’s Report:</w:t>
            </w:r>
          </w:p>
        </w:tc>
        <w:tc>
          <w:tcPr>
            <w:tcW w:w="5725" w:type="dxa"/>
          </w:tcPr>
          <w:p w14:paraId="408542A3" w14:textId="77777777" w:rsidR="00C40740" w:rsidRDefault="00C40740" w:rsidP="00C4074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color w:val="000000"/>
                <w:lang w:val="en-CA"/>
              </w:rPr>
            </w:pPr>
            <w:r w:rsidRPr="00C40740">
              <w:rPr>
                <w:rFonts w:ascii="Calibri" w:hAnsi="Calibri" w:cs="Times New Roman"/>
                <w:color w:val="000000"/>
                <w:lang w:val="en-CA"/>
              </w:rPr>
              <w:t>This Saturday - Food Bank Drive - part of mandated community service</w:t>
            </w:r>
          </w:p>
          <w:p w14:paraId="327856A6" w14:textId="77777777" w:rsidR="00C40740" w:rsidRDefault="00C40740" w:rsidP="00C4074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color w:val="000000"/>
                <w:lang w:val="en-CA"/>
              </w:rPr>
            </w:pPr>
            <w:r w:rsidRPr="00C40740">
              <w:rPr>
                <w:rFonts w:ascii="Calibri" w:hAnsi="Calibri" w:cs="Times New Roman"/>
                <w:color w:val="000000"/>
                <w:lang w:val="en-CA"/>
              </w:rPr>
              <w:t>FTX - Field Training Exercise - sign up sheet electronic on the calendar</w:t>
            </w:r>
          </w:p>
          <w:p w14:paraId="205C3DAA" w14:textId="77777777" w:rsidR="00C40740" w:rsidRDefault="00C40740" w:rsidP="00C4074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color w:val="000000"/>
                <w:lang w:val="en-CA"/>
              </w:rPr>
            </w:pPr>
            <w:r w:rsidRPr="00C40740">
              <w:rPr>
                <w:rFonts w:ascii="Calibri" w:hAnsi="Calibri" w:cs="Times New Roman"/>
                <w:color w:val="000000"/>
                <w:lang w:val="en-CA"/>
              </w:rPr>
              <w:t>Sign up for Glider day - 40 kids only - if for any reason child can not go, we need to know so that the spot can be filled</w:t>
            </w:r>
          </w:p>
          <w:p w14:paraId="76CC8B6C" w14:textId="77777777" w:rsidR="00C40740" w:rsidRDefault="00C40740" w:rsidP="00C4074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color w:val="000000"/>
                <w:lang w:val="en-CA"/>
              </w:rPr>
            </w:pPr>
            <w:r w:rsidRPr="00C40740">
              <w:rPr>
                <w:rFonts w:ascii="Calibri" w:hAnsi="Calibri" w:cs="Times New Roman"/>
                <w:color w:val="000000"/>
                <w:lang w:val="en-CA"/>
              </w:rPr>
              <w:t>Tuesday nights - other events starting in October - at Airdrie Ecole Middle School - they are optional nights - band, drill, flag party, sports nights</w:t>
            </w:r>
          </w:p>
          <w:p w14:paraId="5B494529" w14:textId="77777777" w:rsidR="00C40740" w:rsidRDefault="00C40740" w:rsidP="00C4074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color w:val="000000"/>
                <w:lang w:val="en-CA"/>
              </w:rPr>
            </w:pPr>
            <w:r>
              <w:rPr>
                <w:rFonts w:ascii="Calibri" w:hAnsi="Calibri" w:cs="Times New Roman"/>
                <w:color w:val="000000"/>
                <w:lang w:val="en-CA"/>
              </w:rPr>
              <w:t>A</w:t>
            </w:r>
            <w:r w:rsidRPr="00C40740">
              <w:rPr>
                <w:rFonts w:ascii="Calibri" w:hAnsi="Calibri" w:cs="Times New Roman"/>
                <w:color w:val="000000"/>
                <w:lang w:val="en-CA"/>
              </w:rPr>
              <w:t>bsences - on the website - as kids get older, teaching them the responsibility</w:t>
            </w:r>
          </w:p>
          <w:p w14:paraId="50C93ABB" w14:textId="77777777" w:rsidR="00C40740" w:rsidRDefault="00C40740" w:rsidP="00C4074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color w:val="000000"/>
                <w:lang w:val="en-CA"/>
              </w:rPr>
            </w:pPr>
            <w:r w:rsidRPr="00C40740">
              <w:rPr>
                <w:rFonts w:ascii="Calibri" w:hAnsi="Calibri" w:cs="Times New Roman"/>
                <w:color w:val="000000"/>
                <w:lang w:val="en-CA"/>
              </w:rPr>
              <w:t>On website - uniform sheets - send in requests</w:t>
            </w:r>
          </w:p>
          <w:p w14:paraId="5B5282BA" w14:textId="77777777" w:rsidR="00C40740" w:rsidRDefault="00C40740" w:rsidP="00C4074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color w:val="000000"/>
                <w:lang w:val="en-CA"/>
              </w:rPr>
            </w:pPr>
            <w:r w:rsidRPr="00C40740">
              <w:rPr>
                <w:rFonts w:ascii="Calibri" w:hAnsi="Calibri" w:cs="Times New Roman"/>
                <w:color w:val="000000"/>
                <w:lang w:val="en-CA"/>
              </w:rPr>
              <w:t>Mandatory to get through level:  FTX, gliding, volunteer, ACR, Remembrance Day</w:t>
            </w:r>
          </w:p>
          <w:p w14:paraId="7CAE28DA" w14:textId="77777777" w:rsidR="00C40740" w:rsidRDefault="00C40740" w:rsidP="00C4074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color w:val="000000"/>
                <w:lang w:val="en-CA"/>
              </w:rPr>
            </w:pPr>
            <w:r w:rsidRPr="00C40740">
              <w:rPr>
                <w:rFonts w:ascii="Calibri" w:hAnsi="Calibri" w:cs="Times New Roman"/>
                <w:color w:val="000000"/>
                <w:lang w:val="en-CA"/>
              </w:rPr>
              <w:t>October 2nd - CO Parade:  last class is when there might be promotions</w:t>
            </w:r>
          </w:p>
          <w:p w14:paraId="3C24518C" w14:textId="77777777" w:rsidR="00C40740" w:rsidRDefault="00C40740" w:rsidP="00C4074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color w:val="000000"/>
                <w:lang w:val="en-CA"/>
              </w:rPr>
            </w:pPr>
            <w:r w:rsidRPr="00C40740">
              <w:rPr>
                <w:rFonts w:ascii="Calibri" w:hAnsi="Calibri" w:cs="Times New Roman"/>
                <w:color w:val="000000"/>
                <w:lang w:val="en-CA"/>
              </w:rPr>
              <w:t>Ask to be careful with groups of kids pictures on social media - are some kids in our program that can not be photographed</w:t>
            </w:r>
          </w:p>
          <w:p w14:paraId="75558068" w14:textId="1EDE2D7C" w:rsidR="00C40740" w:rsidRPr="00C40740" w:rsidRDefault="00C40740" w:rsidP="00C4074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color w:val="000000"/>
                <w:lang w:val="en-CA"/>
              </w:rPr>
            </w:pPr>
            <w:r w:rsidRPr="00C40740">
              <w:rPr>
                <w:rFonts w:ascii="Calibri" w:hAnsi="Calibri" w:cs="Times New Roman"/>
                <w:color w:val="000000"/>
                <w:lang w:val="en-CA"/>
              </w:rPr>
              <w:t>Cedarwood Station:  Marksmanship with Cpt Taylor</w:t>
            </w:r>
          </w:p>
          <w:p w14:paraId="550A8C28" w14:textId="43DCC341" w:rsidR="00F42A32" w:rsidRPr="00CB07A2" w:rsidRDefault="00F42A32" w:rsidP="00C40740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0AFC7C8" w14:textId="77777777" w:rsidR="00F42A32" w:rsidRDefault="00F42A32" w:rsidP="0001081B">
            <w:pPr>
              <w:rPr>
                <w:sz w:val="24"/>
                <w:szCs w:val="24"/>
              </w:rPr>
            </w:pPr>
          </w:p>
        </w:tc>
      </w:tr>
      <w:tr w:rsidR="00F42A32" w14:paraId="5DFB0582" w14:textId="77777777" w:rsidTr="00095AFD">
        <w:trPr>
          <w:trHeight w:val="260"/>
        </w:trPr>
        <w:tc>
          <w:tcPr>
            <w:tcW w:w="2605" w:type="dxa"/>
          </w:tcPr>
          <w:p w14:paraId="5CD202FA" w14:textId="5982B3CF" w:rsidR="00F42A32" w:rsidRPr="00C40740" w:rsidRDefault="00C40740" w:rsidP="00C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5d.  </w:t>
            </w:r>
            <w:r w:rsidR="00F42A32" w:rsidRPr="00C40740">
              <w:rPr>
                <w:sz w:val="24"/>
                <w:szCs w:val="24"/>
              </w:rPr>
              <w:t xml:space="preserve">Treasurer’s Report: </w:t>
            </w:r>
            <w:r w:rsidR="00F42A32" w:rsidRPr="00C40740">
              <w:rPr>
                <w:sz w:val="24"/>
                <w:szCs w:val="24"/>
              </w:rPr>
              <w:lastRenderedPageBreak/>
              <w:t>Lori Dempsey</w:t>
            </w:r>
          </w:p>
        </w:tc>
        <w:tc>
          <w:tcPr>
            <w:tcW w:w="5725" w:type="dxa"/>
          </w:tcPr>
          <w:p w14:paraId="3C36EC71" w14:textId="77777777" w:rsidR="00F42A32" w:rsidRDefault="00C40740" w:rsidP="00010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***Amended to the minutes***</w:t>
            </w:r>
          </w:p>
          <w:p w14:paraId="441BD0BC" w14:textId="77777777" w:rsidR="00C40740" w:rsidRDefault="00C40740" w:rsidP="00C4074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Budget for 2019/2020 still being finalized</w:t>
            </w:r>
          </w:p>
          <w:p w14:paraId="3A657DC9" w14:textId="77777777" w:rsidR="00C40740" w:rsidRDefault="00C40740" w:rsidP="00C4074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 fund was started to build a building – not at a point that this would be a smart decision for us to do this.</w:t>
            </w:r>
          </w:p>
          <w:p w14:paraId="7FC9215C" w14:textId="6C8E1340" w:rsidR="00C40740" w:rsidRPr="00C40740" w:rsidRDefault="00C40740" w:rsidP="00C4074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lot of the fund is casino funds/ALGC </w:t>
            </w:r>
          </w:p>
        </w:tc>
        <w:tc>
          <w:tcPr>
            <w:tcW w:w="1020" w:type="dxa"/>
          </w:tcPr>
          <w:p w14:paraId="6211BFE1" w14:textId="77777777" w:rsidR="00F42A32" w:rsidRDefault="00F42A32" w:rsidP="0001081B">
            <w:pPr>
              <w:rPr>
                <w:sz w:val="24"/>
                <w:szCs w:val="24"/>
              </w:rPr>
            </w:pPr>
          </w:p>
        </w:tc>
      </w:tr>
      <w:tr w:rsidR="00F42A32" w14:paraId="4D2C5B8B" w14:textId="77777777" w:rsidTr="00095AFD">
        <w:trPr>
          <w:trHeight w:val="260"/>
        </w:trPr>
        <w:tc>
          <w:tcPr>
            <w:tcW w:w="2605" w:type="dxa"/>
          </w:tcPr>
          <w:p w14:paraId="111F0617" w14:textId="0AD581BC" w:rsidR="00F42A32" w:rsidRPr="00385294" w:rsidRDefault="00385294" w:rsidP="0038529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F42A32" w:rsidRPr="00385294">
              <w:rPr>
                <w:sz w:val="24"/>
                <w:szCs w:val="24"/>
              </w:rPr>
              <w:t>Fundraising</w:t>
            </w:r>
            <w:r w:rsidR="00C40740" w:rsidRPr="00385294">
              <w:rPr>
                <w:sz w:val="24"/>
                <w:szCs w:val="24"/>
              </w:rPr>
              <w:t xml:space="preserve"> Committee Report:  </w:t>
            </w:r>
            <w:proofErr w:type="spellStart"/>
            <w:r w:rsidR="00C40740" w:rsidRPr="00385294">
              <w:rPr>
                <w:sz w:val="24"/>
                <w:szCs w:val="24"/>
              </w:rPr>
              <w:t>Kellee</w:t>
            </w:r>
            <w:proofErr w:type="spellEnd"/>
            <w:r w:rsidR="00C40740" w:rsidRPr="00385294">
              <w:rPr>
                <w:sz w:val="24"/>
                <w:szCs w:val="24"/>
              </w:rPr>
              <w:t xml:space="preserve"> Davis</w:t>
            </w:r>
          </w:p>
        </w:tc>
        <w:tc>
          <w:tcPr>
            <w:tcW w:w="5725" w:type="dxa"/>
          </w:tcPr>
          <w:p w14:paraId="4DACCA96" w14:textId="77777777" w:rsidR="00F42A32" w:rsidRDefault="00C40740" w:rsidP="00C4074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Bottle drives raise about half of our budget – the more cadets we have, the more we get.</w:t>
            </w:r>
          </w:p>
          <w:p w14:paraId="04059864" w14:textId="10E99581" w:rsidR="00C40740" w:rsidRDefault="00C40740" w:rsidP="00C4074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Bottle drives planned for Oct 19</w:t>
            </w:r>
            <w:r w:rsidRPr="00C407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</w:t>
            </w:r>
            <w:r w:rsidR="00302B07">
              <w:rPr>
                <w:sz w:val="24"/>
                <w:szCs w:val="24"/>
              </w:rPr>
              <w:t>Jan</w:t>
            </w:r>
            <w:r>
              <w:rPr>
                <w:sz w:val="24"/>
                <w:szCs w:val="24"/>
              </w:rPr>
              <w:t xml:space="preserve"> 4</w:t>
            </w:r>
            <w:r w:rsidRPr="00C407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and May 9</w:t>
            </w:r>
            <w:r w:rsidRPr="00C40740">
              <w:rPr>
                <w:sz w:val="24"/>
                <w:szCs w:val="24"/>
                <w:vertAlign w:val="superscript"/>
              </w:rPr>
              <w:t>th</w:t>
            </w:r>
          </w:p>
          <w:p w14:paraId="40244EC7" w14:textId="77777777" w:rsidR="00C40740" w:rsidRDefault="00C40740" w:rsidP="00C4074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fundraising:</w:t>
            </w:r>
          </w:p>
          <w:p w14:paraId="7804D193" w14:textId="77777777" w:rsidR="00C40740" w:rsidRDefault="00C40740" w:rsidP="00C40740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Calendars – 350 for our squadron – can sell up until Nov 20</w:t>
            </w:r>
            <w:r w:rsidRPr="00C40740">
              <w:rPr>
                <w:sz w:val="24"/>
                <w:szCs w:val="24"/>
                <w:vertAlign w:val="superscript"/>
              </w:rPr>
              <w:t>th</w:t>
            </w:r>
          </w:p>
          <w:p w14:paraId="2DE46F48" w14:textId="2523EF63" w:rsidR="00C40740" w:rsidRDefault="00C40740" w:rsidP="00C40740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Bacon – start selling next wee</w:t>
            </w:r>
            <w:r w:rsidR="00302B07">
              <w:rPr>
                <w:sz w:val="24"/>
                <w:szCs w:val="24"/>
              </w:rPr>
              <w:t>k.  Will sell a second time this</w:t>
            </w:r>
            <w:r>
              <w:rPr>
                <w:sz w:val="24"/>
                <w:szCs w:val="24"/>
              </w:rPr>
              <w:t xml:space="preserve"> year</w:t>
            </w:r>
          </w:p>
          <w:p w14:paraId="74A8420A" w14:textId="77777777" w:rsidR="00C40740" w:rsidRDefault="00C40740" w:rsidP="00C40740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Hoodies before Christmas</w:t>
            </w:r>
          </w:p>
          <w:p w14:paraId="0266268C" w14:textId="77777777" w:rsidR="00C40740" w:rsidRDefault="00C40740" w:rsidP="00C40740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Spolumbo’s sausages</w:t>
            </w:r>
          </w:p>
          <w:p w14:paraId="19CB1F2E" w14:textId="77777777" w:rsidR="00C40740" w:rsidRDefault="00C40740" w:rsidP="00C40740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Fundraising events as well</w:t>
            </w:r>
          </w:p>
          <w:p w14:paraId="354B0221" w14:textId="77777777" w:rsidR="00C40740" w:rsidRDefault="00C40740" w:rsidP="00C40740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Swag</w:t>
            </w:r>
          </w:p>
          <w:p w14:paraId="6E395028" w14:textId="38A0E950" w:rsidR="00C40740" w:rsidRPr="00C40740" w:rsidRDefault="00C40740" w:rsidP="00C40740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need help with the events – come to Kellee with ideas and to help</w:t>
            </w:r>
          </w:p>
        </w:tc>
        <w:tc>
          <w:tcPr>
            <w:tcW w:w="1020" w:type="dxa"/>
          </w:tcPr>
          <w:p w14:paraId="27C50A64" w14:textId="77777777" w:rsidR="00F42A32" w:rsidRDefault="00F42A32" w:rsidP="0001081B">
            <w:pPr>
              <w:rPr>
                <w:sz w:val="24"/>
                <w:szCs w:val="24"/>
              </w:rPr>
            </w:pPr>
          </w:p>
        </w:tc>
      </w:tr>
      <w:tr w:rsidR="00385294" w14:paraId="75EAA675" w14:textId="77777777" w:rsidTr="00095AFD">
        <w:trPr>
          <w:trHeight w:val="260"/>
        </w:trPr>
        <w:tc>
          <w:tcPr>
            <w:tcW w:w="2605" w:type="dxa"/>
          </w:tcPr>
          <w:p w14:paraId="79692529" w14:textId="4600DFFF" w:rsidR="00385294" w:rsidRDefault="00385294" w:rsidP="0038529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Business</w:t>
            </w:r>
          </w:p>
        </w:tc>
        <w:tc>
          <w:tcPr>
            <w:tcW w:w="5725" w:type="dxa"/>
          </w:tcPr>
          <w:p w14:paraId="074FFD86" w14:textId="2CDD0240" w:rsidR="00385294" w:rsidRPr="00385294" w:rsidRDefault="00385294" w:rsidP="0038529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85294">
              <w:rPr>
                <w:sz w:val="24"/>
                <w:szCs w:val="24"/>
              </w:rPr>
              <w:t>Parent Social Hour – next Wednesday – 7:15 – 8:15 – a time for new parents to ask all the questi</w:t>
            </w:r>
            <w:r w:rsidR="00302B07">
              <w:rPr>
                <w:sz w:val="24"/>
                <w:szCs w:val="24"/>
              </w:rPr>
              <w:t>ons you have and a mentorship o</w:t>
            </w:r>
            <w:r w:rsidR="00302B07" w:rsidRPr="00385294">
              <w:rPr>
                <w:sz w:val="24"/>
                <w:szCs w:val="24"/>
              </w:rPr>
              <w:t>pportunity</w:t>
            </w:r>
          </w:p>
          <w:p w14:paraId="5C1035D5" w14:textId="77777777" w:rsidR="00385294" w:rsidRDefault="00385294" w:rsidP="0038529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Bank Drive – this Saturday – 3 locations – Superstore and Save On Foods – for the Airdrie Food Bank and the Veterans Food Bank</w:t>
            </w:r>
          </w:p>
          <w:p w14:paraId="295B4726" w14:textId="77777777" w:rsidR="00385294" w:rsidRDefault="00385294" w:rsidP="0038529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Bottle Drive – first one is Oct 19</w:t>
            </w:r>
            <w:r w:rsidRPr="0038529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need as many parents as possible</w:t>
            </w:r>
          </w:p>
          <w:p w14:paraId="5EE5D35D" w14:textId="77777777" w:rsidR="00385294" w:rsidRDefault="00385294" w:rsidP="0038529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Announcements – reminder that they are at 8:30 in the gym during the parade</w:t>
            </w:r>
          </w:p>
          <w:p w14:paraId="0D425585" w14:textId="77777777" w:rsidR="00385294" w:rsidRDefault="00385294" w:rsidP="0038529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Screening Process for Parents</w:t>
            </w:r>
          </w:p>
          <w:p w14:paraId="71124647" w14:textId="77777777" w:rsidR="00385294" w:rsidRDefault="00385294" w:rsidP="0038529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out by the League for volunteers to ensure the safety of cadets</w:t>
            </w:r>
          </w:p>
          <w:p w14:paraId="651F0063" w14:textId="77777777" w:rsidR="00385294" w:rsidRDefault="00385294" w:rsidP="0038529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 to 3 police agencies</w:t>
            </w:r>
          </w:p>
          <w:p w14:paraId="2D564AD9" w14:textId="50C10398" w:rsidR="00385294" w:rsidRDefault="00385294" w:rsidP="0038529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719D5">
              <w:rPr>
                <w:sz w:val="24"/>
                <w:szCs w:val="24"/>
              </w:rPr>
              <w:t>ee Carmen Volk for the paper wor</w:t>
            </w:r>
            <w:r>
              <w:rPr>
                <w:sz w:val="24"/>
                <w:szCs w:val="24"/>
              </w:rPr>
              <w:t>k – need 4 references &amp; an interview</w:t>
            </w:r>
          </w:p>
          <w:p w14:paraId="66DB5ED4" w14:textId="77777777" w:rsidR="00385294" w:rsidRDefault="00385294" w:rsidP="0038529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Renewals – see Peter Davis</w:t>
            </w:r>
          </w:p>
          <w:p w14:paraId="742EC392" w14:textId="77777777" w:rsidR="00385294" w:rsidRDefault="00385294" w:rsidP="0038529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EPIC</w:t>
            </w:r>
          </w:p>
          <w:p w14:paraId="59A69950" w14:textId="77777777" w:rsidR="00385294" w:rsidRDefault="00385294" w:rsidP="0038529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 organization is looking for something different – ours is directed to the League</w:t>
            </w:r>
          </w:p>
          <w:p w14:paraId="2BACA407" w14:textId="77777777" w:rsidR="00385294" w:rsidRDefault="00385294" w:rsidP="0038529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Screening is good for 5 years</w:t>
            </w:r>
          </w:p>
          <w:p w14:paraId="51C38BC2" w14:textId="5266A4BE" w:rsidR="00385294" w:rsidRPr="00385294" w:rsidRDefault="00385294" w:rsidP="0038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  20 Year Anniversary – will be celebrated next year – Squadron started in 2020</w:t>
            </w:r>
          </w:p>
        </w:tc>
        <w:tc>
          <w:tcPr>
            <w:tcW w:w="1020" w:type="dxa"/>
          </w:tcPr>
          <w:p w14:paraId="55D560AD" w14:textId="2B255216" w:rsidR="00385294" w:rsidRDefault="00385294" w:rsidP="00010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85294" w14:paraId="401DE254" w14:textId="77777777" w:rsidTr="00095AFD">
        <w:trPr>
          <w:trHeight w:val="260"/>
        </w:trPr>
        <w:tc>
          <w:tcPr>
            <w:tcW w:w="2605" w:type="dxa"/>
          </w:tcPr>
          <w:p w14:paraId="7E6D904B" w14:textId="558097FE" w:rsidR="00385294" w:rsidRDefault="00385294" w:rsidP="0038529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Date of Next SSC Meeting</w:t>
            </w:r>
          </w:p>
        </w:tc>
        <w:tc>
          <w:tcPr>
            <w:tcW w:w="5725" w:type="dxa"/>
          </w:tcPr>
          <w:p w14:paraId="4C458C79" w14:textId="3F6DB464" w:rsidR="00385294" w:rsidRDefault="00385294" w:rsidP="00010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Oct 16</w:t>
            </w:r>
            <w:r w:rsidRPr="0038529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- 6:45pm - St. Mina’s</w:t>
            </w:r>
          </w:p>
        </w:tc>
        <w:tc>
          <w:tcPr>
            <w:tcW w:w="1020" w:type="dxa"/>
          </w:tcPr>
          <w:p w14:paraId="232AE848" w14:textId="77777777" w:rsidR="00385294" w:rsidRDefault="00385294" w:rsidP="0001081B">
            <w:pPr>
              <w:rPr>
                <w:sz w:val="24"/>
                <w:szCs w:val="24"/>
              </w:rPr>
            </w:pPr>
          </w:p>
        </w:tc>
      </w:tr>
      <w:tr w:rsidR="00F42A32" w14:paraId="07F54712" w14:textId="77777777" w:rsidTr="00095AFD">
        <w:trPr>
          <w:trHeight w:val="260"/>
        </w:trPr>
        <w:tc>
          <w:tcPr>
            <w:tcW w:w="2605" w:type="dxa"/>
          </w:tcPr>
          <w:p w14:paraId="3B906EDC" w14:textId="67546C0D" w:rsidR="00F42A32" w:rsidRDefault="00F42A32" w:rsidP="0038529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Adjournment</w:t>
            </w:r>
          </w:p>
        </w:tc>
        <w:tc>
          <w:tcPr>
            <w:tcW w:w="5725" w:type="dxa"/>
          </w:tcPr>
          <w:p w14:paraId="51C01EAB" w14:textId="46CAF3AD" w:rsidR="00F42A32" w:rsidRDefault="00F42A32" w:rsidP="00010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Adjourned at:</w:t>
            </w:r>
            <w:r w:rsidR="00385294">
              <w:rPr>
                <w:sz w:val="24"/>
                <w:szCs w:val="24"/>
              </w:rPr>
              <w:t xml:space="preserve"> 8:06pm</w:t>
            </w:r>
          </w:p>
          <w:p w14:paraId="5779333F" w14:textId="77777777" w:rsidR="00F42A32" w:rsidRDefault="00385294" w:rsidP="00010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Moved by:  Heidi Erickson</w:t>
            </w:r>
          </w:p>
          <w:p w14:paraId="2EF9BD6C" w14:textId="76B7791F" w:rsidR="00385294" w:rsidRDefault="00385294" w:rsidP="00010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Seconded by: Ray Kelly</w:t>
            </w:r>
          </w:p>
        </w:tc>
        <w:tc>
          <w:tcPr>
            <w:tcW w:w="1020" w:type="dxa"/>
          </w:tcPr>
          <w:p w14:paraId="3DE4A75C" w14:textId="5962D40C" w:rsidR="00F42A32" w:rsidRDefault="00302B07" w:rsidP="00010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Carried</w:t>
            </w:r>
          </w:p>
        </w:tc>
      </w:tr>
    </w:tbl>
    <w:p w14:paraId="1DB97F09" w14:textId="5FAFCF7B" w:rsidR="0001081B" w:rsidRDefault="0001081B" w:rsidP="0001081B">
      <w:pPr>
        <w:spacing w:after="0" w:line="240" w:lineRule="auto"/>
        <w:rPr>
          <w:b/>
          <w:bCs/>
          <w:sz w:val="24"/>
          <w:szCs w:val="24"/>
        </w:rPr>
      </w:pPr>
    </w:p>
    <w:p w14:paraId="20C7F85A" w14:textId="77777777" w:rsidR="00C65D51" w:rsidRDefault="00C65D51" w:rsidP="0001081B">
      <w:pPr>
        <w:spacing w:after="0" w:line="240" w:lineRule="auto"/>
        <w:rPr>
          <w:b/>
          <w:bCs/>
          <w:sz w:val="24"/>
          <w:szCs w:val="24"/>
        </w:rPr>
      </w:pPr>
    </w:p>
    <w:p w14:paraId="35DE4847" w14:textId="66B7F22F" w:rsidR="00C65D51" w:rsidRDefault="00C65D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9D2DF66" w14:textId="77777777" w:rsidR="00C65D51" w:rsidRDefault="00C65D51" w:rsidP="0001081B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</w:p>
    <w:p w14:paraId="0C631B1D" w14:textId="77777777" w:rsidR="00C65D51" w:rsidRDefault="00C65D51" w:rsidP="00C65D51">
      <w:r>
        <w:rPr>
          <w:noProof/>
        </w:rPr>
        <w:drawing>
          <wp:inline distT="0" distB="0" distL="0" distR="0" wp14:anchorId="58F2D39D" wp14:editId="76AD0579">
            <wp:extent cx="1181100" cy="1276350"/>
            <wp:effectExtent l="0" t="0" r="0" b="0"/>
            <wp:docPr id="1" name="Picture 1" descr="C:\Users\Mik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\Desktop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3F1F0" w14:textId="77777777" w:rsidR="00C65D51" w:rsidRDefault="00C65D51" w:rsidP="00C65D51"/>
    <w:p w14:paraId="05356C31" w14:textId="77777777" w:rsidR="00C65D51" w:rsidRDefault="00C65D51" w:rsidP="00C65D51">
      <w:r>
        <w:t>Treasurer Report Sept 18 2019</w:t>
      </w:r>
    </w:p>
    <w:p w14:paraId="6D844BC5" w14:textId="77777777" w:rsidR="00C65D51" w:rsidRDefault="00C65D51" w:rsidP="00C65D51"/>
    <w:p w14:paraId="075BB8B6" w14:textId="77777777" w:rsidR="00C65D51" w:rsidRDefault="00C65D51" w:rsidP="00C65D51">
      <w:pPr>
        <w:spacing w:after="0"/>
      </w:pPr>
      <w:r>
        <w:t xml:space="preserve">Bank Accounts as of </w:t>
      </w:r>
      <w:proofErr w:type="gramStart"/>
      <w:r>
        <w:t>today :</w:t>
      </w:r>
      <w:proofErr w:type="gramEnd"/>
      <w:r>
        <w:t xml:space="preserve"> General Chq: $ 210,042.63</w:t>
      </w:r>
    </w:p>
    <w:p w14:paraId="64C9C035" w14:textId="77777777" w:rsidR="00C65D51" w:rsidRDefault="00C65D51" w:rsidP="00C65D51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General Savings</w:t>
      </w:r>
      <w:proofErr w:type="gramStart"/>
      <w:r>
        <w:t>:$</w:t>
      </w:r>
      <w:proofErr w:type="gramEnd"/>
      <w:r>
        <w:t xml:space="preserve"> 26,773.10</w:t>
      </w:r>
    </w:p>
    <w:p w14:paraId="2ADFA3E5" w14:textId="77777777" w:rsidR="00C65D51" w:rsidRDefault="00C65D51" w:rsidP="00C65D51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Building GIC $ 45,272.30</w:t>
      </w:r>
    </w:p>
    <w:p w14:paraId="609F5E95" w14:textId="77777777" w:rsidR="00C65D51" w:rsidRDefault="00C65D51" w:rsidP="00C65D51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General GIC: $15,522.34</w:t>
      </w:r>
    </w:p>
    <w:p w14:paraId="5CFC6487" w14:textId="77777777" w:rsidR="00C65D51" w:rsidRDefault="00C65D51" w:rsidP="00C65D51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Casino Acct: $56, 441.44</w:t>
      </w:r>
    </w:p>
    <w:p w14:paraId="59A9662F" w14:textId="77777777" w:rsidR="00C65D51" w:rsidRDefault="00C65D51" w:rsidP="00C65D51">
      <w:pPr>
        <w:spacing w:after="0"/>
      </w:pPr>
      <w:r>
        <w:t>Grand Total of all Accounts $ 354,051.81</w:t>
      </w:r>
    </w:p>
    <w:p w14:paraId="52C1FC6E" w14:textId="77777777" w:rsidR="00C65D51" w:rsidRDefault="00C65D51" w:rsidP="00C65D51">
      <w:pPr>
        <w:spacing w:after="0"/>
      </w:pPr>
    </w:p>
    <w:p w14:paraId="76FDDC41" w14:textId="77777777" w:rsidR="00C65D51" w:rsidRDefault="00C65D51" w:rsidP="00C65D51">
      <w:pPr>
        <w:spacing w:after="0"/>
      </w:pPr>
      <w:r>
        <w:t>2018-2019 Projected Budget for income was $63,500.00</w:t>
      </w:r>
    </w:p>
    <w:p w14:paraId="03F790B8" w14:textId="77777777" w:rsidR="00C65D51" w:rsidRDefault="00C65D51" w:rsidP="00C65D51">
      <w:pPr>
        <w:spacing w:after="0"/>
      </w:pPr>
    </w:p>
    <w:p w14:paraId="4B7793EC" w14:textId="77777777" w:rsidR="00C65D51" w:rsidRDefault="00C65D51" w:rsidP="00C65D51">
      <w:pPr>
        <w:spacing w:after="0"/>
      </w:pPr>
      <w:r>
        <w:t xml:space="preserve">Last Years Income through fundraisers, bottle drives, swag </w:t>
      </w:r>
      <w:proofErr w:type="spellStart"/>
      <w:r>
        <w:t>etc</w:t>
      </w:r>
      <w:proofErr w:type="spellEnd"/>
      <w:r>
        <w:t xml:space="preserve"> generated $54,740.14 majority coming from bottle drives at $17 842.40 the rest various fundraisers throughout the year.</w:t>
      </w:r>
    </w:p>
    <w:p w14:paraId="45729D99" w14:textId="77777777" w:rsidR="00C65D51" w:rsidRDefault="00C65D51" w:rsidP="00C65D51">
      <w:pPr>
        <w:spacing w:after="0"/>
      </w:pPr>
    </w:p>
    <w:p w14:paraId="5914E0C1" w14:textId="77777777" w:rsidR="00C65D51" w:rsidRDefault="00C65D51" w:rsidP="00C65D51">
      <w:pPr>
        <w:spacing w:after="0"/>
      </w:pPr>
      <w:r>
        <w:t xml:space="preserve">Donations total $ 12 230.19 with $8000.00 coming from the Royal Canadian Legion and 1000.00 from Shell Canada. </w:t>
      </w:r>
    </w:p>
    <w:p w14:paraId="10FF34B7" w14:textId="77777777" w:rsidR="00C65D51" w:rsidRDefault="00C65D51" w:rsidP="00C65D51">
      <w:pPr>
        <w:spacing w:after="0"/>
      </w:pPr>
      <w:r>
        <w:t>DND grants total $ 7762.44</w:t>
      </w:r>
    </w:p>
    <w:p w14:paraId="299619D6" w14:textId="77777777" w:rsidR="00C65D51" w:rsidRDefault="00C65D51" w:rsidP="00C65D51">
      <w:pPr>
        <w:spacing w:after="0"/>
      </w:pPr>
      <w:r>
        <w:t>Investment Income $3157.42</w:t>
      </w:r>
    </w:p>
    <w:p w14:paraId="7E69F9E9" w14:textId="77777777" w:rsidR="00C65D51" w:rsidRDefault="00C65D51" w:rsidP="00C65D51">
      <w:pPr>
        <w:spacing w:after="0"/>
      </w:pPr>
    </w:p>
    <w:p w14:paraId="42A55150" w14:textId="77777777" w:rsidR="00C65D51" w:rsidRPr="00EB2BE5" w:rsidRDefault="00C65D51" w:rsidP="00C65D51">
      <w:pPr>
        <w:spacing w:after="0"/>
        <w:rPr>
          <w:b/>
        </w:rPr>
      </w:pPr>
      <w:r w:rsidRPr="00EB2BE5">
        <w:rPr>
          <w:b/>
        </w:rPr>
        <w:t>Grant Total Income for 2018-2019 was $ 78</w:t>
      </w:r>
      <w:r>
        <w:rPr>
          <w:b/>
        </w:rPr>
        <w:t>,</w:t>
      </w:r>
      <w:r w:rsidRPr="00EB2BE5">
        <w:rPr>
          <w:b/>
        </w:rPr>
        <w:t>090.19</w:t>
      </w:r>
    </w:p>
    <w:p w14:paraId="5B2D32AB" w14:textId="77777777" w:rsidR="00C65D51" w:rsidRDefault="00C65D51" w:rsidP="00C65D51">
      <w:pPr>
        <w:spacing w:after="0"/>
      </w:pPr>
    </w:p>
    <w:p w14:paraId="6FFDA455" w14:textId="77777777" w:rsidR="00C65D51" w:rsidRDefault="00C65D51" w:rsidP="00C65D51">
      <w:pPr>
        <w:spacing w:after="0"/>
      </w:pPr>
      <w:r>
        <w:t>2018-2019 Projected Expense was $ 36,000.00</w:t>
      </w:r>
    </w:p>
    <w:p w14:paraId="70964564" w14:textId="77777777" w:rsidR="00C65D51" w:rsidRDefault="00C65D51" w:rsidP="00C65D51">
      <w:pPr>
        <w:spacing w:after="0"/>
      </w:pPr>
    </w:p>
    <w:p w14:paraId="4FF0F88D" w14:textId="77777777" w:rsidR="00C65D51" w:rsidRDefault="00C65D51" w:rsidP="00C65D51">
      <w:pPr>
        <w:spacing w:after="0"/>
      </w:pPr>
      <w:r>
        <w:t>Expenses Total for 2018-2019 was $37,114.91</w:t>
      </w:r>
    </w:p>
    <w:p w14:paraId="6A7C105D" w14:textId="77777777" w:rsidR="00C65D51" w:rsidRDefault="00C65D51" w:rsidP="00C65D51">
      <w:pPr>
        <w:spacing w:after="0"/>
      </w:pPr>
      <w:r>
        <w:tab/>
        <w:t>Cadet &amp; Squadron Expense total $ 19491.27 majority being Rentals for Training then sports activities etc.</w:t>
      </w:r>
    </w:p>
    <w:p w14:paraId="348CA324" w14:textId="77777777" w:rsidR="00C65D51" w:rsidRDefault="00C65D51" w:rsidP="00C65D51">
      <w:pPr>
        <w:spacing w:after="0"/>
      </w:pPr>
    </w:p>
    <w:p w14:paraId="125B7060" w14:textId="77777777" w:rsidR="00C65D51" w:rsidRDefault="00C65D51" w:rsidP="00C65D51">
      <w:pPr>
        <w:spacing w:after="0"/>
      </w:pPr>
      <w:r>
        <w:t>Total Profit for 2018-2019 year is $ 40,975.28</w:t>
      </w:r>
    </w:p>
    <w:p w14:paraId="2B879B71" w14:textId="77777777" w:rsidR="00C65D51" w:rsidRPr="0001081B" w:rsidRDefault="00C65D51" w:rsidP="0001081B">
      <w:pPr>
        <w:spacing w:after="0" w:line="240" w:lineRule="auto"/>
        <w:rPr>
          <w:b/>
          <w:bCs/>
          <w:sz w:val="24"/>
          <w:szCs w:val="24"/>
        </w:rPr>
      </w:pPr>
    </w:p>
    <w:sectPr w:rsidR="00C65D51" w:rsidRPr="00010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6D1"/>
    <w:multiLevelType w:val="hybridMultilevel"/>
    <w:tmpl w:val="919C9D8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81CCC"/>
    <w:multiLevelType w:val="hybridMultilevel"/>
    <w:tmpl w:val="C0A03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A4203"/>
    <w:multiLevelType w:val="hybridMultilevel"/>
    <w:tmpl w:val="4230B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9472B"/>
    <w:multiLevelType w:val="hybridMultilevel"/>
    <w:tmpl w:val="E7424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7042F9"/>
    <w:multiLevelType w:val="hybridMultilevel"/>
    <w:tmpl w:val="FEAA6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FB295D"/>
    <w:multiLevelType w:val="hybridMultilevel"/>
    <w:tmpl w:val="134EF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9539BB"/>
    <w:multiLevelType w:val="hybridMultilevel"/>
    <w:tmpl w:val="FB84B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B87EF0"/>
    <w:multiLevelType w:val="hybridMultilevel"/>
    <w:tmpl w:val="6EFC53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2E6B48"/>
    <w:multiLevelType w:val="hybridMultilevel"/>
    <w:tmpl w:val="C8FC21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2B715C"/>
    <w:multiLevelType w:val="hybridMultilevel"/>
    <w:tmpl w:val="4FAE2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90FD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1535B3"/>
    <w:multiLevelType w:val="hybridMultilevel"/>
    <w:tmpl w:val="A114E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1B"/>
    <w:rsid w:val="0001081B"/>
    <w:rsid w:val="00095AFD"/>
    <w:rsid w:val="002719D5"/>
    <w:rsid w:val="00302B07"/>
    <w:rsid w:val="00385294"/>
    <w:rsid w:val="007F6092"/>
    <w:rsid w:val="00BD4435"/>
    <w:rsid w:val="00C40740"/>
    <w:rsid w:val="00C65D51"/>
    <w:rsid w:val="00CB07A2"/>
    <w:rsid w:val="00F4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971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A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D5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D5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A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D5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D5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937</Words>
  <Characters>5346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Labreche, Donna</dc:creator>
  <cp:keywords/>
  <dc:description/>
  <cp:lastModifiedBy>Donna Labreche</cp:lastModifiedBy>
  <cp:revision>6</cp:revision>
  <dcterms:created xsi:type="dcterms:W3CDTF">2019-09-22T20:10:00Z</dcterms:created>
  <dcterms:modified xsi:type="dcterms:W3CDTF">2019-09-22T21:02:00Z</dcterms:modified>
</cp:coreProperties>
</file>